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2709C" w14:textId="23F0D582" w:rsidR="00E95BA5" w:rsidRPr="00C900F6" w:rsidRDefault="00E95BA5" w:rsidP="00E95BA5">
      <w:pPr>
        <w:spacing w:line="240" w:lineRule="auto"/>
        <w:ind w:firstLine="720"/>
        <w:jc w:val="center"/>
        <w:rPr>
          <w:rFonts w:ascii="Times New Roman" w:eastAsia="Times New Roman" w:hAnsi="Times New Roman" w:cs="Times New Roman"/>
          <w:sz w:val="88"/>
          <w:szCs w:val="88"/>
        </w:rPr>
      </w:pPr>
      <w:r w:rsidRPr="00E95BA5">
        <w:rPr>
          <w:rFonts w:ascii="Times New Roman" w:eastAsia="Times New Roman" w:hAnsi="Times New Roman" w:cs="Times New Roman"/>
          <w:noProof/>
          <w:sz w:val="88"/>
          <w:szCs w:val="88"/>
        </w:rPr>
        <mc:AlternateContent>
          <mc:Choice Requires="wps">
            <w:drawing>
              <wp:anchor distT="45720" distB="45720" distL="114300" distR="114300" simplePos="0" relativeHeight="251659264" behindDoc="0" locked="0" layoutInCell="1" allowOverlap="1" wp14:anchorId="11401FBE" wp14:editId="2D8EB7DB">
                <wp:simplePos x="0" y="0"/>
                <wp:positionH relativeFrom="margin">
                  <wp:align>right</wp:align>
                </wp:positionH>
                <wp:positionV relativeFrom="paragraph">
                  <wp:posOffset>177800</wp:posOffset>
                </wp:positionV>
                <wp:extent cx="5930900" cy="1447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47800"/>
                        </a:xfrm>
                        <a:prstGeom prst="rect">
                          <a:avLst/>
                        </a:prstGeom>
                        <a:solidFill>
                          <a:srgbClr val="FFFFFF"/>
                        </a:solidFill>
                        <a:ln w="9525">
                          <a:solidFill>
                            <a:srgbClr val="000000"/>
                          </a:solidFill>
                          <a:miter lim="800000"/>
                          <a:headEnd/>
                          <a:tailEnd/>
                        </a:ln>
                      </wps:spPr>
                      <wps:txbx>
                        <w:txbxContent>
                          <w:p w14:paraId="4E3C346A" w14:textId="77777777" w:rsidR="00E95BA5" w:rsidRPr="00C900F6" w:rsidRDefault="00E95BA5" w:rsidP="00E95BA5">
                            <w:pPr>
                              <w:spacing w:line="240" w:lineRule="auto"/>
                              <w:ind w:firstLine="720"/>
                              <w:jc w:val="center"/>
                              <w:rPr>
                                <w:rFonts w:ascii="Times New Roman" w:eastAsia="Times New Roman" w:hAnsi="Times New Roman" w:cs="Times New Roman"/>
                                <w:sz w:val="88"/>
                                <w:szCs w:val="88"/>
                              </w:rPr>
                            </w:pPr>
                            <w:proofErr w:type="spellStart"/>
                            <w:r w:rsidRPr="00C900F6">
                              <w:rPr>
                                <w:rFonts w:ascii="Century Gothic" w:eastAsia="Times New Roman" w:hAnsi="Century Gothic" w:cs="Times New Roman"/>
                                <w:b/>
                                <w:bCs/>
                                <w:color w:val="003300"/>
                                <w:sz w:val="88"/>
                                <w:szCs w:val="88"/>
                              </w:rPr>
                              <w:t>Kenn</w:t>
                            </w:r>
                            <w:proofErr w:type="spellEnd"/>
                            <w:r w:rsidRPr="00C900F6">
                              <w:rPr>
                                <w:rFonts w:ascii="Century Gothic" w:eastAsia="Times New Roman" w:hAnsi="Century Gothic" w:cs="Times New Roman"/>
                                <w:b/>
                                <w:bCs/>
                                <w:color w:val="003300"/>
                                <w:sz w:val="88"/>
                                <w:szCs w:val="88"/>
                              </w:rPr>
                              <w:t xml:space="preserve"> C of E Primary School</w:t>
                            </w:r>
                          </w:p>
                          <w:p w14:paraId="76B39F72" w14:textId="77777777" w:rsidR="00E95BA5" w:rsidRPr="00C900F6" w:rsidRDefault="00E95BA5" w:rsidP="00E95BA5">
                            <w:pPr>
                              <w:spacing w:line="240" w:lineRule="auto"/>
                              <w:ind w:firstLine="720"/>
                              <w:jc w:val="center"/>
                              <w:rPr>
                                <w:rFonts w:ascii="Times New Roman" w:eastAsia="Times New Roman" w:hAnsi="Times New Roman" w:cs="Times New Roman"/>
                                <w:sz w:val="88"/>
                                <w:szCs w:val="88"/>
                              </w:rPr>
                            </w:pPr>
                          </w:p>
                          <w:p w14:paraId="7587EE93" w14:textId="7499E03B" w:rsidR="00E95BA5" w:rsidRDefault="00E95B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01FBE" id="_x0000_t202" coordsize="21600,21600" o:spt="202" path="m,l,21600r21600,l21600,xe">
                <v:stroke joinstyle="miter"/>
                <v:path gradientshapeok="t" o:connecttype="rect"/>
              </v:shapetype>
              <v:shape id="Text Box 2" o:spid="_x0000_s1026" type="#_x0000_t202" style="position:absolute;left:0;text-align:left;margin-left:415.8pt;margin-top:14pt;width:467pt;height:1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RKIgIAAEc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">
                <v:textbox>
                  <w:txbxContent>
                    <w:p w14:paraId="4E3C346A" w14:textId="77777777" w:rsidR="00E95BA5" w:rsidRPr="00C900F6" w:rsidRDefault="00E95BA5" w:rsidP="00E95BA5">
                      <w:pPr>
                        <w:spacing w:line="240" w:lineRule="auto"/>
                        <w:ind w:firstLine="720"/>
                        <w:jc w:val="center"/>
                        <w:rPr>
                          <w:rFonts w:ascii="Times New Roman" w:eastAsia="Times New Roman" w:hAnsi="Times New Roman" w:cs="Times New Roman"/>
                          <w:sz w:val="88"/>
                          <w:szCs w:val="88"/>
                        </w:rPr>
                      </w:pPr>
                      <w:proofErr w:type="spellStart"/>
                      <w:r w:rsidRPr="00C900F6">
                        <w:rPr>
                          <w:rFonts w:ascii="Century Gothic" w:eastAsia="Times New Roman" w:hAnsi="Century Gothic" w:cs="Times New Roman"/>
                          <w:b/>
                          <w:bCs/>
                          <w:color w:val="003300"/>
                          <w:sz w:val="88"/>
                          <w:szCs w:val="88"/>
                        </w:rPr>
                        <w:t>Kenn</w:t>
                      </w:r>
                      <w:proofErr w:type="spellEnd"/>
                      <w:r w:rsidRPr="00C900F6">
                        <w:rPr>
                          <w:rFonts w:ascii="Century Gothic" w:eastAsia="Times New Roman" w:hAnsi="Century Gothic" w:cs="Times New Roman"/>
                          <w:b/>
                          <w:bCs/>
                          <w:color w:val="003300"/>
                          <w:sz w:val="88"/>
                          <w:szCs w:val="88"/>
                        </w:rPr>
                        <w:t xml:space="preserve"> C of E Primary School</w:t>
                      </w:r>
                    </w:p>
                    <w:p w14:paraId="76B39F72" w14:textId="77777777" w:rsidR="00E95BA5" w:rsidRPr="00C900F6" w:rsidRDefault="00E95BA5" w:rsidP="00E95BA5">
                      <w:pPr>
                        <w:spacing w:line="240" w:lineRule="auto"/>
                        <w:ind w:firstLine="720"/>
                        <w:jc w:val="center"/>
                        <w:rPr>
                          <w:rFonts w:ascii="Times New Roman" w:eastAsia="Times New Roman" w:hAnsi="Times New Roman" w:cs="Times New Roman"/>
                          <w:sz w:val="88"/>
                          <w:szCs w:val="88"/>
                        </w:rPr>
                      </w:pPr>
                    </w:p>
                    <w:p w14:paraId="7587EE93" w14:textId="7499E03B" w:rsidR="00E95BA5" w:rsidRDefault="00E95BA5"/>
                  </w:txbxContent>
                </v:textbox>
                <w10:wrap type="square" anchorx="margin"/>
              </v:shape>
            </w:pict>
          </mc:Fallback>
        </mc:AlternateContent>
      </w:r>
    </w:p>
    <w:p w14:paraId="00000001" w14:textId="693B934C" w:rsidR="008C55E5" w:rsidRDefault="00E95BA5">
      <w:r w:rsidRPr="00E95BA5">
        <w:rPr>
          <w:rFonts w:ascii="Times New Roman" w:eastAsia="Times New Roman" w:hAnsi="Times New Roman" w:cs="Times New Roman"/>
          <w:noProof/>
          <w:sz w:val="88"/>
          <w:szCs w:val="88"/>
        </w:rPr>
        <mc:AlternateContent>
          <mc:Choice Requires="wps">
            <w:drawing>
              <wp:anchor distT="45720" distB="45720" distL="114300" distR="114300" simplePos="0" relativeHeight="251661312" behindDoc="0" locked="0" layoutInCell="1" allowOverlap="1" wp14:anchorId="555BC400" wp14:editId="345E2C49">
                <wp:simplePos x="0" y="0"/>
                <wp:positionH relativeFrom="margin">
                  <wp:posOffset>-469900</wp:posOffset>
                </wp:positionH>
                <wp:positionV relativeFrom="paragraph">
                  <wp:posOffset>181610</wp:posOffset>
                </wp:positionV>
                <wp:extent cx="5880100" cy="140462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rgbClr val="FFFFFF"/>
                        </a:solidFill>
                        <a:ln w="9525">
                          <a:noFill/>
                          <a:miter lim="800000"/>
                          <a:headEnd/>
                          <a:tailEnd/>
                        </a:ln>
                      </wps:spPr>
                      <wps:txbx>
                        <w:txbxContent>
                          <w:p w14:paraId="63215E6C" w14:textId="77777777" w:rsidR="00E95BA5" w:rsidRPr="00C900F6" w:rsidRDefault="00E95BA5" w:rsidP="00E95BA5">
                            <w:pPr>
                              <w:spacing w:line="240" w:lineRule="auto"/>
                              <w:rPr>
                                <w:rFonts w:ascii="Times New Roman" w:eastAsia="Times New Roman" w:hAnsi="Times New Roman" w:cs="Times New Roman"/>
                                <w:sz w:val="88"/>
                                <w:szCs w:val="88"/>
                              </w:rPr>
                            </w:pPr>
                          </w:p>
                          <w:p w14:paraId="123048DA" w14:textId="77777777" w:rsidR="00E95BA5" w:rsidRPr="00C900F6" w:rsidRDefault="00E95BA5" w:rsidP="00E95BA5">
                            <w:pPr>
                              <w:ind w:left="720" w:firstLine="720"/>
                              <w:jc w:val="center"/>
                              <w:rPr>
                                <w:rFonts w:eastAsia="Times New Roman"/>
                                <w:b/>
                                <w:bCs/>
                                <w:color w:val="000000"/>
                                <w:sz w:val="88"/>
                                <w:szCs w:val="88"/>
                              </w:rPr>
                            </w:pPr>
                            <w:r w:rsidRPr="00C900F6">
                              <w:rPr>
                                <w:rFonts w:eastAsia="Times New Roman"/>
                                <w:b/>
                                <w:bCs/>
                                <w:color w:val="000000"/>
                                <w:sz w:val="88"/>
                                <w:szCs w:val="88"/>
                              </w:rPr>
                              <w:t>Information for</w:t>
                            </w:r>
                          </w:p>
                          <w:p w14:paraId="61679116" w14:textId="77777777" w:rsidR="00E95BA5" w:rsidRPr="00C900F6" w:rsidRDefault="00E95BA5" w:rsidP="00E95BA5">
                            <w:pPr>
                              <w:ind w:left="720" w:firstLine="720"/>
                              <w:jc w:val="center"/>
                              <w:rPr>
                                <w:rFonts w:eastAsia="Times New Roman"/>
                                <w:b/>
                                <w:bCs/>
                                <w:color w:val="000000"/>
                                <w:sz w:val="88"/>
                                <w:szCs w:val="88"/>
                              </w:rPr>
                            </w:pPr>
                            <w:r w:rsidRPr="00C900F6">
                              <w:rPr>
                                <w:rFonts w:eastAsia="Times New Roman"/>
                                <w:b/>
                                <w:bCs/>
                                <w:color w:val="000000"/>
                                <w:sz w:val="88"/>
                                <w:szCs w:val="88"/>
                              </w:rPr>
                              <w:t>Parents of</w:t>
                            </w:r>
                          </w:p>
                          <w:p w14:paraId="5D35D42E" w14:textId="77777777" w:rsidR="00E95BA5" w:rsidRPr="00C900F6" w:rsidRDefault="00E95BA5" w:rsidP="00E95BA5">
                            <w:pPr>
                              <w:ind w:left="720" w:firstLine="720"/>
                              <w:jc w:val="center"/>
                              <w:rPr>
                                <w:rFonts w:ascii="Times New Roman" w:eastAsia="Times New Roman" w:hAnsi="Times New Roman" w:cs="Times New Roman"/>
                                <w:sz w:val="88"/>
                                <w:szCs w:val="88"/>
                              </w:rPr>
                            </w:pPr>
                            <w:r w:rsidRPr="00C900F6">
                              <w:rPr>
                                <w:rFonts w:eastAsia="Times New Roman"/>
                                <w:b/>
                                <w:bCs/>
                                <w:color w:val="000000"/>
                                <w:sz w:val="88"/>
                                <w:szCs w:val="88"/>
                              </w:rPr>
                              <w:t>New Starters</w:t>
                            </w:r>
                          </w:p>
                          <w:p w14:paraId="55A5DAFE" w14:textId="0B6B2260" w:rsidR="00E95BA5" w:rsidRDefault="00E95B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BC400" id="_x0000_s1027" type="#_x0000_t202" style="position:absolute;margin-left:-37pt;margin-top:14.3pt;width:46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" stroked="f">
                <v:textbox style="mso-fit-shape-to-text:t">
                  <w:txbxContent>
                    <w:p w14:paraId="63215E6C" w14:textId="77777777" w:rsidR="00E95BA5" w:rsidRPr="00C900F6" w:rsidRDefault="00E95BA5" w:rsidP="00E95BA5">
                      <w:pPr>
                        <w:spacing w:line="240" w:lineRule="auto"/>
                        <w:rPr>
                          <w:rFonts w:ascii="Times New Roman" w:eastAsia="Times New Roman" w:hAnsi="Times New Roman" w:cs="Times New Roman"/>
                          <w:sz w:val="88"/>
                          <w:szCs w:val="88"/>
                        </w:rPr>
                      </w:pPr>
                    </w:p>
                    <w:p w14:paraId="123048DA" w14:textId="77777777" w:rsidR="00E95BA5" w:rsidRPr="00C900F6" w:rsidRDefault="00E95BA5" w:rsidP="00E95BA5">
                      <w:pPr>
                        <w:ind w:left="720" w:firstLine="720"/>
                        <w:jc w:val="center"/>
                        <w:rPr>
                          <w:rFonts w:eastAsia="Times New Roman"/>
                          <w:b/>
                          <w:bCs/>
                          <w:color w:val="000000"/>
                          <w:sz w:val="88"/>
                          <w:szCs w:val="88"/>
                        </w:rPr>
                      </w:pPr>
                      <w:r w:rsidRPr="00C900F6">
                        <w:rPr>
                          <w:rFonts w:eastAsia="Times New Roman"/>
                          <w:b/>
                          <w:bCs/>
                          <w:color w:val="000000"/>
                          <w:sz w:val="88"/>
                          <w:szCs w:val="88"/>
                        </w:rPr>
                        <w:t>Information for</w:t>
                      </w:r>
                    </w:p>
                    <w:p w14:paraId="61679116" w14:textId="77777777" w:rsidR="00E95BA5" w:rsidRPr="00C900F6" w:rsidRDefault="00E95BA5" w:rsidP="00E95BA5">
                      <w:pPr>
                        <w:ind w:left="720" w:firstLine="720"/>
                        <w:jc w:val="center"/>
                        <w:rPr>
                          <w:rFonts w:eastAsia="Times New Roman"/>
                          <w:b/>
                          <w:bCs/>
                          <w:color w:val="000000"/>
                          <w:sz w:val="88"/>
                          <w:szCs w:val="88"/>
                        </w:rPr>
                      </w:pPr>
                      <w:r w:rsidRPr="00C900F6">
                        <w:rPr>
                          <w:rFonts w:eastAsia="Times New Roman"/>
                          <w:b/>
                          <w:bCs/>
                          <w:color w:val="000000"/>
                          <w:sz w:val="88"/>
                          <w:szCs w:val="88"/>
                        </w:rPr>
                        <w:t>Parents of</w:t>
                      </w:r>
                    </w:p>
                    <w:p w14:paraId="5D35D42E" w14:textId="77777777" w:rsidR="00E95BA5" w:rsidRPr="00C900F6" w:rsidRDefault="00E95BA5" w:rsidP="00E95BA5">
                      <w:pPr>
                        <w:ind w:left="720" w:firstLine="720"/>
                        <w:jc w:val="center"/>
                        <w:rPr>
                          <w:rFonts w:ascii="Times New Roman" w:eastAsia="Times New Roman" w:hAnsi="Times New Roman" w:cs="Times New Roman"/>
                          <w:sz w:val="88"/>
                          <w:szCs w:val="88"/>
                        </w:rPr>
                      </w:pPr>
                      <w:r w:rsidRPr="00C900F6">
                        <w:rPr>
                          <w:rFonts w:eastAsia="Times New Roman"/>
                          <w:b/>
                          <w:bCs/>
                          <w:color w:val="000000"/>
                          <w:sz w:val="88"/>
                          <w:szCs w:val="88"/>
                        </w:rPr>
                        <w:t>New Starters</w:t>
                      </w:r>
                    </w:p>
                    <w:p w14:paraId="55A5DAFE" w14:textId="0B6B2260" w:rsidR="00E95BA5" w:rsidRDefault="00E95BA5"/>
                  </w:txbxContent>
                </v:textbox>
                <w10:wrap type="square" anchorx="margin"/>
              </v:shape>
            </w:pict>
          </mc:Fallback>
        </mc:AlternateContent>
      </w:r>
    </w:p>
    <w:p w14:paraId="00000002" w14:textId="77777777" w:rsidR="008C55E5" w:rsidRDefault="008C55E5"/>
    <w:p w14:paraId="00000003" w14:textId="77777777" w:rsidR="008C55E5" w:rsidRDefault="008C55E5"/>
    <w:p w14:paraId="00000004" w14:textId="77777777" w:rsidR="008C55E5" w:rsidRDefault="008C55E5"/>
    <w:p w14:paraId="00000015" w14:textId="77777777" w:rsidR="008C55E5" w:rsidRDefault="008C55E5"/>
    <w:p w14:paraId="6702261C" w14:textId="77777777" w:rsidR="00E95BA5" w:rsidRDefault="00E95BA5"/>
    <w:p w14:paraId="00000016" w14:textId="77777777" w:rsidR="008C55E5" w:rsidRDefault="008C55E5"/>
    <w:p w14:paraId="00000017" w14:textId="77777777" w:rsidR="008C55E5" w:rsidRDefault="008C55E5"/>
    <w:p w14:paraId="00000018" w14:textId="77777777" w:rsidR="008C55E5" w:rsidRDefault="008C55E5"/>
    <w:p w14:paraId="00000019" w14:textId="77777777" w:rsidR="008C55E5" w:rsidRDefault="008C55E5"/>
    <w:p w14:paraId="24E07321" w14:textId="77777777" w:rsidR="00E95BA5" w:rsidRDefault="00E95BA5">
      <w:pPr>
        <w:rPr>
          <w:rFonts w:ascii="Comic Sans MS" w:eastAsia="Comic Sans MS" w:hAnsi="Comic Sans MS" w:cs="Comic Sans MS"/>
          <w:b/>
          <w:sz w:val="24"/>
          <w:szCs w:val="24"/>
        </w:rPr>
      </w:pPr>
      <w:bookmarkStart w:id="0" w:name="_GoBack"/>
      <w:bookmarkEnd w:id="0"/>
    </w:p>
    <w:p w14:paraId="51AD8A0F" w14:textId="77777777" w:rsidR="00E95BA5" w:rsidRDefault="00E95BA5">
      <w:pPr>
        <w:rPr>
          <w:rFonts w:ascii="Comic Sans MS" w:eastAsia="Comic Sans MS" w:hAnsi="Comic Sans MS" w:cs="Comic Sans MS"/>
          <w:b/>
          <w:sz w:val="24"/>
          <w:szCs w:val="24"/>
        </w:rPr>
      </w:pPr>
    </w:p>
    <w:p w14:paraId="09964FD2" w14:textId="77777777" w:rsidR="00E95BA5" w:rsidRDefault="00E95BA5">
      <w:pPr>
        <w:rPr>
          <w:rFonts w:ascii="Comic Sans MS" w:eastAsia="Comic Sans MS" w:hAnsi="Comic Sans MS" w:cs="Comic Sans MS"/>
          <w:b/>
          <w:sz w:val="24"/>
          <w:szCs w:val="24"/>
        </w:rPr>
      </w:pPr>
    </w:p>
    <w:p w14:paraId="6680F41E" w14:textId="77777777" w:rsidR="00E95BA5" w:rsidRDefault="00E95BA5">
      <w:pPr>
        <w:rPr>
          <w:rFonts w:ascii="Comic Sans MS" w:eastAsia="Comic Sans MS" w:hAnsi="Comic Sans MS" w:cs="Comic Sans MS"/>
          <w:b/>
          <w:sz w:val="24"/>
          <w:szCs w:val="24"/>
        </w:rPr>
      </w:pPr>
    </w:p>
    <w:p w14:paraId="7C221204" w14:textId="77777777" w:rsidR="00E95BA5" w:rsidRDefault="00E95BA5">
      <w:pPr>
        <w:rPr>
          <w:rFonts w:ascii="Comic Sans MS" w:eastAsia="Comic Sans MS" w:hAnsi="Comic Sans MS" w:cs="Comic Sans MS"/>
          <w:b/>
          <w:sz w:val="24"/>
          <w:szCs w:val="24"/>
        </w:rPr>
      </w:pPr>
    </w:p>
    <w:p w14:paraId="421A0B9B" w14:textId="77777777" w:rsidR="00E95BA5" w:rsidRDefault="00E95BA5">
      <w:pPr>
        <w:rPr>
          <w:rFonts w:ascii="Comic Sans MS" w:eastAsia="Comic Sans MS" w:hAnsi="Comic Sans MS" w:cs="Comic Sans MS"/>
          <w:b/>
          <w:sz w:val="24"/>
          <w:szCs w:val="24"/>
        </w:rPr>
      </w:pPr>
    </w:p>
    <w:p w14:paraId="7C3BFF5D" w14:textId="77777777" w:rsidR="00E95BA5" w:rsidRDefault="00E95BA5">
      <w:pPr>
        <w:rPr>
          <w:rFonts w:ascii="Comic Sans MS" w:eastAsia="Comic Sans MS" w:hAnsi="Comic Sans MS" w:cs="Comic Sans MS"/>
          <w:b/>
          <w:sz w:val="24"/>
          <w:szCs w:val="24"/>
        </w:rPr>
      </w:pPr>
    </w:p>
    <w:p w14:paraId="0000001A"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General Information</w:t>
      </w:r>
    </w:p>
    <w:p w14:paraId="0000001B"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school day begins at 9’o’clock but you are welcome to come to school from 8.45a.m and wait within the school gates with your child.  From 8.50a.m our classroom doors will be opened and children can come in, put their things away and settle into class. </w:t>
      </w:r>
    </w:p>
    <w:p w14:paraId="0000001C"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At the end of the school day please wait in the school carpark for your child to be released to you.  We will only let your child leave when we can see you (or the person who is collecting your child).</w:t>
      </w:r>
    </w:p>
    <w:p w14:paraId="0000001D"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 xml:space="preserve">It is essential you let us know if someone different </w:t>
      </w:r>
      <w:r>
        <w:rPr>
          <w:rFonts w:ascii="Comic Sans MS" w:eastAsia="Comic Sans MS" w:hAnsi="Comic Sans MS" w:cs="Comic Sans MS"/>
          <w:sz w:val="24"/>
          <w:szCs w:val="24"/>
        </w:rPr>
        <w:t xml:space="preserve">is collecting your child.  Please let your child’s teacher know if your regular pick up routine is different so that we are secure about whom we are sending your child home with.  If you are held up somewhere, a phone call would be appreciated, so that we </w:t>
      </w:r>
      <w:r>
        <w:rPr>
          <w:rFonts w:ascii="Comic Sans MS" w:eastAsia="Comic Sans MS" w:hAnsi="Comic Sans MS" w:cs="Comic Sans MS"/>
          <w:sz w:val="24"/>
          <w:szCs w:val="24"/>
        </w:rPr>
        <w:t>know you are on your way and we can explain to your child why you are late.</w:t>
      </w:r>
    </w:p>
    <w:p w14:paraId="0000001E" w14:textId="77777777" w:rsidR="008C55E5" w:rsidRDefault="008C55E5">
      <w:pPr>
        <w:rPr>
          <w:rFonts w:ascii="Comic Sans MS" w:eastAsia="Comic Sans MS" w:hAnsi="Comic Sans MS" w:cs="Comic Sans MS"/>
          <w:sz w:val="24"/>
          <w:szCs w:val="24"/>
        </w:rPr>
      </w:pPr>
    </w:p>
    <w:p w14:paraId="0000001F"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b/>
          <w:sz w:val="24"/>
          <w:szCs w:val="24"/>
        </w:rPr>
        <w:t>School Uniform</w:t>
      </w:r>
    </w:p>
    <w:p w14:paraId="00000020"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We expect children to wear school uniform, which can be bought through Thomas Moore.</w:t>
      </w:r>
    </w:p>
    <w:p w14:paraId="00000021"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Children will need</w:t>
      </w:r>
    </w:p>
    <w:p w14:paraId="00000022"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Dark grey pinafore dress, skirt, trousers or shorts</w:t>
      </w:r>
    </w:p>
    <w:p w14:paraId="00000023"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White sh</w:t>
      </w:r>
      <w:r>
        <w:rPr>
          <w:rFonts w:ascii="Comic Sans MS" w:eastAsia="Comic Sans MS" w:hAnsi="Comic Sans MS" w:cs="Comic Sans MS"/>
          <w:color w:val="000000"/>
          <w:sz w:val="24"/>
          <w:szCs w:val="24"/>
        </w:rPr>
        <w:t>irt or polo shirt</w:t>
      </w:r>
    </w:p>
    <w:p w14:paraId="00000024"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Cardigan or sweatshirt (burgundy)</w:t>
      </w:r>
    </w:p>
    <w:p w14:paraId="00000025"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Grey or white socks, plain grey or burgundy tights</w:t>
      </w:r>
    </w:p>
    <w:p w14:paraId="00000026"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Black shoes or boots, flat or low heeled and not trainers</w:t>
      </w:r>
    </w:p>
    <w:p w14:paraId="00000027"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Summer dress – red and white check/stripe</w:t>
      </w:r>
    </w:p>
    <w:p w14:paraId="00000028"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Summer blouse - red and white check/stripe</w:t>
      </w:r>
    </w:p>
    <w:p w14:paraId="00000029" w14:textId="77777777" w:rsidR="008C55E5" w:rsidRDefault="00E95BA5">
      <w:pPr>
        <w:numPr>
          <w:ilvl w:val="0"/>
          <w:numId w:val="3"/>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Summer sho</w:t>
      </w:r>
      <w:r>
        <w:rPr>
          <w:rFonts w:ascii="Comic Sans MS" w:eastAsia="Comic Sans MS" w:hAnsi="Comic Sans MS" w:cs="Comic Sans MS"/>
          <w:color w:val="000000"/>
          <w:sz w:val="24"/>
          <w:szCs w:val="24"/>
        </w:rPr>
        <w:t>es – white or plain closed toe sandals – to provide good and safe support for feet at playtimes.  No Crocs at any time for safety reasons.</w:t>
      </w:r>
    </w:p>
    <w:p w14:paraId="0000002A" w14:textId="77777777" w:rsidR="008C55E5" w:rsidRDefault="00E95BA5">
      <w:pPr>
        <w:numPr>
          <w:ilvl w:val="0"/>
          <w:numId w:val="3"/>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Sunhat to be provided in Summer </w:t>
      </w:r>
    </w:p>
    <w:p w14:paraId="0000002B" w14:textId="77777777" w:rsidR="008C55E5" w:rsidRDefault="008C55E5">
      <w:pPr>
        <w:rPr>
          <w:rFonts w:ascii="Comic Sans MS" w:eastAsia="Comic Sans MS" w:hAnsi="Comic Sans MS" w:cs="Comic Sans MS"/>
          <w:b/>
          <w:sz w:val="24"/>
          <w:szCs w:val="24"/>
        </w:rPr>
      </w:pPr>
    </w:p>
    <w:p w14:paraId="0000002C" w14:textId="77777777" w:rsidR="008C55E5" w:rsidRDefault="00E95BA5">
      <w:pPr>
        <w:spacing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PE uniform</w:t>
      </w:r>
    </w:p>
    <w:p w14:paraId="0000002D" w14:textId="77777777" w:rsidR="008C55E5" w:rsidRDefault="00E95BA5">
      <w:pPr>
        <w:numPr>
          <w:ilvl w:val="0"/>
          <w:numId w:val="4"/>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 large, draw-string bag</w:t>
      </w:r>
    </w:p>
    <w:p w14:paraId="0000002E" w14:textId="77777777" w:rsidR="008C55E5" w:rsidRDefault="00E95BA5">
      <w:pPr>
        <w:numPr>
          <w:ilvl w:val="0"/>
          <w:numId w:val="4"/>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Plain t-shirts – house colour for your child on the front of your information pack</w:t>
      </w:r>
    </w:p>
    <w:p w14:paraId="0000002F" w14:textId="77777777" w:rsidR="008C55E5" w:rsidRDefault="00E95BA5">
      <w:pPr>
        <w:numPr>
          <w:ilvl w:val="0"/>
          <w:numId w:val="4"/>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Black shorts</w:t>
      </w:r>
    </w:p>
    <w:p w14:paraId="00000030" w14:textId="77777777" w:rsidR="008C55E5" w:rsidRDefault="00E95BA5">
      <w:pPr>
        <w:numPr>
          <w:ilvl w:val="0"/>
          <w:numId w:val="4"/>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Change of socks</w:t>
      </w:r>
    </w:p>
    <w:p w14:paraId="00000031" w14:textId="77777777" w:rsidR="008C55E5" w:rsidRDefault="00E95BA5">
      <w:pPr>
        <w:numPr>
          <w:ilvl w:val="0"/>
          <w:numId w:val="4"/>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Velcro trainers</w:t>
      </w:r>
    </w:p>
    <w:p w14:paraId="00000032" w14:textId="77777777" w:rsidR="008C55E5" w:rsidRDefault="00E95BA5">
      <w:pPr>
        <w:numPr>
          <w:ilvl w:val="0"/>
          <w:numId w:val="4"/>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Track suit bottoms for outdoor wear</w:t>
      </w:r>
    </w:p>
    <w:p w14:paraId="00000033"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b/>
          <w:sz w:val="24"/>
          <w:szCs w:val="24"/>
        </w:rPr>
        <w:t>Health and safety</w:t>
      </w:r>
    </w:p>
    <w:p w14:paraId="00000034" w14:textId="77777777" w:rsidR="008C55E5" w:rsidRDefault="00E95BA5">
      <w:pPr>
        <w:numPr>
          <w:ilvl w:val="0"/>
          <w:numId w:val="1"/>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Long hair should be tied back</w:t>
      </w:r>
    </w:p>
    <w:p w14:paraId="00000035" w14:textId="77777777" w:rsidR="008C55E5" w:rsidRDefault="00E95BA5">
      <w:pPr>
        <w:numPr>
          <w:ilvl w:val="0"/>
          <w:numId w:val="1"/>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Hair accessories should be plain</w:t>
      </w:r>
    </w:p>
    <w:p w14:paraId="00000036" w14:textId="77777777" w:rsidR="008C55E5" w:rsidRDefault="00E95BA5">
      <w:pPr>
        <w:numPr>
          <w:ilvl w:val="0"/>
          <w:numId w:val="2"/>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Watches and ear studs are permitted</w:t>
      </w:r>
    </w:p>
    <w:p w14:paraId="00000037" w14:textId="77777777" w:rsidR="008C55E5" w:rsidRDefault="00E95BA5">
      <w:pPr>
        <w:numPr>
          <w:ilvl w:val="0"/>
          <w:numId w:val="2"/>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Nail varnish is not permitted</w:t>
      </w:r>
    </w:p>
    <w:p w14:paraId="00000038" w14:textId="77777777" w:rsidR="008C55E5" w:rsidRDefault="00E95BA5">
      <w:pPr>
        <w:numPr>
          <w:ilvl w:val="0"/>
          <w:numId w:val="2"/>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Spare pair of pants – in case of accidents!</w:t>
      </w:r>
    </w:p>
    <w:p w14:paraId="00000039" w14:textId="77777777" w:rsidR="008C55E5" w:rsidRDefault="00E95BA5">
      <w:pPr>
        <w:ind w:right="-279"/>
        <w:rPr>
          <w:rFonts w:ascii="Comic Sans MS" w:eastAsia="Comic Sans MS" w:hAnsi="Comic Sans MS" w:cs="Comic Sans MS"/>
          <w:b/>
          <w:sz w:val="24"/>
          <w:szCs w:val="24"/>
        </w:rPr>
      </w:pPr>
      <w:r>
        <w:rPr>
          <w:rFonts w:ascii="Comic Sans MS" w:eastAsia="Comic Sans MS" w:hAnsi="Comic Sans MS" w:cs="Comic Sans MS"/>
          <w:sz w:val="24"/>
          <w:szCs w:val="24"/>
        </w:rPr>
        <w:t xml:space="preserve">Please ensure that your child comes to school with a coat, appropriate for the weather that day.   </w:t>
      </w:r>
      <w:r>
        <w:rPr>
          <w:rFonts w:ascii="Comic Sans MS" w:eastAsia="Comic Sans MS" w:hAnsi="Comic Sans MS" w:cs="Comic Sans MS"/>
          <w:b/>
          <w:sz w:val="24"/>
          <w:szCs w:val="24"/>
        </w:rPr>
        <w:t>It is essential that your child’s uniform is la</w:t>
      </w:r>
      <w:r>
        <w:rPr>
          <w:rFonts w:ascii="Comic Sans MS" w:eastAsia="Comic Sans MS" w:hAnsi="Comic Sans MS" w:cs="Comic Sans MS"/>
          <w:b/>
          <w:sz w:val="24"/>
          <w:szCs w:val="24"/>
        </w:rPr>
        <w:t>belled clearly.</w:t>
      </w:r>
    </w:p>
    <w:p w14:paraId="0000003A" w14:textId="77777777" w:rsidR="008C55E5" w:rsidRDefault="008C55E5">
      <w:pPr>
        <w:rPr>
          <w:rFonts w:ascii="Comic Sans MS" w:eastAsia="Comic Sans MS" w:hAnsi="Comic Sans MS" w:cs="Comic Sans MS"/>
          <w:b/>
          <w:sz w:val="24"/>
          <w:szCs w:val="24"/>
        </w:rPr>
      </w:pPr>
    </w:p>
    <w:p w14:paraId="0000003B" w14:textId="77777777" w:rsidR="008C55E5" w:rsidRDefault="00E95BA5">
      <w:pPr>
        <w:ind w:right="-720"/>
        <w:rPr>
          <w:rFonts w:ascii="Comic Sans MS" w:eastAsia="Comic Sans MS" w:hAnsi="Comic Sans MS" w:cs="Comic Sans MS"/>
          <w:b/>
          <w:sz w:val="24"/>
          <w:szCs w:val="24"/>
        </w:rPr>
      </w:pPr>
      <w:r>
        <w:rPr>
          <w:rFonts w:ascii="Comic Sans MS" w:eastAsia="Comic Sans MS" w:hAnsi="Comic Sans MS" w:cs="Comic Sans MS"/>
          <w:b/>
          <w:sz w:val="24"/>
          <w:szCs w:val="24"/>
        </w:rPr>
        <w:t>Medication</w:t>
      </w:r>
    </w:p>
    <w:p w14:paraId="0000003C"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If your child needs medication prescribed by a doctor in school you must fill in a consent form – available on our school website or from the school office.  We are unable to administer non-prescription medicines in school, exce</w:t>
      </w:r>
      <w:r>
        <w:rPr>
          <w:rFonts w:ascii="Comic Sans MS" w:eastAsia="Comic Sans MS" w:hAnsi="Comic Sans MS" w:cs="Comic Sans MS"/>
          <w:sz w:val="24"/>
          <w:szCs w:val="24"/>
        </w:rPr>
        <w:t xml:space="preserve">pt </w:t>
      </w:r>
      <w:proofErr w:type="spellStart"/>
      <w:r>
        <w:rPr>
          <w:rFonts w:ascii="Comic Sans MS" w:eastAsia="Comic Sans MS" w:hAnsi="Comic Sans MS" w:cs="Comic Sans MS"/>
          <w:sz w:val="24"/>
          <w:szCs w:val="24"/>
        </w:rPr>
        <w:t>Calpol</w:t>
      </w:r>
      <w:proofErr w:type="spellEnd"/>
      <w:r>
        <w:rPr>
          <w:rFonts w:ascii="Comic Sans MS" w:eastAsia="Comic Sans MS" w:hAnsi="Comic Sans MS" w:cs="Comic Sans MS"/>
          <w:sz w:val="24"/>
          <w:szCs w:val="24"/>
        </w:rPr>
        <w:t xml:space="preserve"> (which we have in school). We require written consent to administer this. A trained paediatric first-aider will administer the medicine at the appropriate time.</w:t>
      </w:r>
    </w:p>
    <w:p w14:paraId="0000003D"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sz w:val="24"/>
          <w:szCs w:val="24"/>
        </w:rPr>
        <w:t>If your child needs an inhaler, a consent form still needs to be signed.  The inhaler</w:t>
      </w:r>
      <w:r>
        <w:rPr>
          <w:rFonts w:ascii="Comic Sans MS" w:eastAsia="Comic Sans MS" w:hAnsi="Comic Sans MS" w:cs="Comic Sans MS"/>
          <w:sz w:val="24"/>
          <w:szCs w:val="24"/>
        </w:rPr>
        <w:t xml:space="preserve"> will be kept in your child’s classroom.  Please let us know of any medical condition your child may have.</w:t>
      </w:r>
    </w:p>
    <w:p w14:paraId="0000003E" w14:textId="77777777" w:rsidR="008C55E5" w:rsidRDefault="008C55E5">
      <w:pPr>
        <w:rPr>
          <w:rFonts w:ascii="Comic Sans MS" w:eastAsia="Comic Sans MS" w:hAnsi="Comic Sans MS" w:cs="Comic Sans MS"/>
          <w:b/>
          <w:sz w:val="24"/>
          <w:szCs w:val="24"/>
        </w:rPr>
      </w:pPr>
    </w:p>
    <w:p w14:paraId="0000003F" w14:textId="77777777" w:rsidR="008C55E5" w:rsidRDefault="008C55E5">
      <w:pPr>
        <w:rPr>
          <w:rFonts w:ascii="Comic Sans MS" w:eastAsia="Comic Sans MS" w:hAnsi="Comic Sans MS" w:cs="Comic Sans MS"/>
          <w:b/>
          <w:sz w:val="24"/>
          <w:szCs w:val="24"/>
        </w:rPr>
      </w:pPr>
    </w:p>
    <w:p w14:paraId="00000040"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Fruit and water</w:t>
      </w:r>
    </w:p>
    <w:p w14:paraId="00000041"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We encourage children to eat a healthy snack at first and last playtimes - busy children can get peckish, so a fruity snack can kee</w:t>
      </w:r>
      <w:r>
        <w:rPr>
          <w:rFonts w:ascii="Comic Sans MS" w:eastAsia="Comic Sans MS" w:hAnsi="Comic Sans MS" w:cs="Comic Sans MS"/>
          <w:sz w:val="24"/>
          <w:szCs w:val="24"/>
        </w:rPr>
        <w:t>p them going. Children are provided with one piece of fruit per day by the government.  Please send in another piece of fruit for your child – it must be labelled so we know whose apple is whose!</w:t>
      </w:r>
    </w:p>
    <w:p w14:paraId="00000042"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 xml:space="preserve">Children must bring a bottle of water every day. This needs </w:t>
      </w:r>
      <w:r>
        <w:rPr>
          <w:rFonts w:ascii="Comic Sans MS" w:eastAsia="Comic Sans MS" w:hAnsi="Comic Sans MS" w:cs="Comic Sans MS"/>
          <w:sz w:val="24"/>
          <w:szCs w:val="24"/>
        </w:rPr>
        <w:t>to be labelled clearly. No squash is permitted.</w:t>
      </w:r>
    </w:p>
    <w:p w14:paraId="00000043"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b/>
          <w:sz w:val="24"/>
          <w:szCs w:val="24"/>
        </w:rPr>
        <w:t>Lunch and break times</w:t>
      </w:r>
    </w:p>
    <w:p w14:paraId="00000044"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Lunchtime is at 12.00 until 1.00.  Class 1 head to lunch first so that they have plenty of time to enjoy lunch at a steady pace. Your child may have a cooked lunch or bring a packed lunc</w:t>
      </w:r>
      <w:r>
        <w:rPr>
          <w:rFonts w:ascii="Comic Sans MS" w:eastAsia="Comic Sans MS" w:hAnsi="Comic Sans MS" w:cs="Comic Sans MS"/>
          <w:sz w:val="24"/>
          <w:szCs w:val="24"/>
        </w:rPr>
        <w:t xml:space="preserve">h.  Currently, children in the Foundation Stage, Year 1 and Year 2 of schooling are entitled to a free, Government funded school dinner.  </w:t>
      </w:r>
    </w:p>
    <w:p w14:paraId="00000045"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We ask that packed lunches come in a named box.  Please do not send glass bottles, cans, fizzy drinks, sweets or choc</w:t>
      </w:r>
      <w:r>
        <w:rPr>
          <w:rFonts w:ascii="Comic Sans MS" w:eastAsia="Comic Sans MS" w:hAnsi="Comic Sans MS" w:cs="Comic Sans MS"/>
          <w:sz w:val="24"/>
          <w:szCs w:val="24"/>
        </w:rPr>
        <w:t>olates.</w:t>
      </w:r>
    </w:p>
    <w:p w14:paraId="00000046"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Meal time assistants are always on hand to help children with their lunches and a play leader will organise activities for children to participate in if they wish to do so.</w:t>
      </w:r>
    </w:p>
    <w:p w14:paraId="00000047"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There is a morning playtime and this is shared by the whole school.</w:t>
      </w:r>
    </w:p>
    <w:p w14:paraId="00000048"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Afternoon playtime is at the teachers’ discretion and is just for the younger children in Class 1 and 2.</w:t>
      </w:r>
    </w:p>
    <w:p w14:paraId="00000049"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b/>
          <w:sz w:val="24"/>
          <w:szCs w:val="24"/>
        </w:rPr>
        <w:t>Any questions or concerns?</w:t>
      </w:r>
    </w:p>
    <w:p w14:paraId="0000004A"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t>If you or your child have any worries or questions, please talk to us.  We have their best interests at heart. Even if you t</w:t>
      </w:r>
      <w:r>
        <w:rPr>
          <w:rFonts w:ascii="Comic Sans MS" w:eastAsia="Comic Sans MS" w:hAnsi="Comic Sans MS" w:cs="Comic Sans MS"/>
          <w:sz w:val="24"/>
          <w:szCs w:val="24"/>
        </w:rPr>
        <w:t>hink it’s a small thing, please let us know.</w:t>
      </w:r>
    </w:p>
    <w:p w14:paraId="0000004B" w14:textId="77777777" w:rsidR="008C55E5" w:rsidRDefault="00E95BA5">
      <w:pPr>
        <w:rPr>
          <w:rFonts w:ascii="Comic Sans MS" w:eastAsia="Comic Sans MS" w:hAnsi="Comic Sans MS" w:cs="Comic Sans MS"/>
          <w:b/>
          <w:sz w:val="24"/>
          <w:szCs w:val="24"/>
        </w:rPr>
      </w:pPr>
      <w:r>
        <w:rPr>
          <w:rFonts w:ascii="Comic Sans MS" w:eastAsia="Comic Sans MS" w:hAnsi="Comic Sans MS" w:cs="Comic Sans MS"/>
          <w:b/>
          <w:sz w:val="24"/>
          <w:szCs w:val="24"/>
        </w:rPr>
        <w:t>If there is something you need to tell the class teacher, please email or phone school. If you need a longer chat, we will make an appointment with you as soon as possible.</w:t>
      </w:r>
    </w:p>
    <w:p w14:paraId="0000004C" w14:textId="77777777" w:rsidR="008C55E5" w:rsidRDefault="00E95BA5">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We hope that this booklet provides you</w:t>
      </w:r>
      <w:r>
        <w:rPr>
          <w:rFonts w:ascii="Comic Sans MS" w:eastAsia="Comic Sans MS" w:hAnsi="Comic Sans MS" w:cs="Comic Sans MS"/>
          <w:sz w:val="24"/>
          <w:szCs w:val="24"/>
        </w:rPr>
        <w:t xml:space="preserve"> with most of the general information you need but please talk to us if you have any further questions. </w:t>
      </w:r>
    </w:p>
    <w:p w14:paraId="0000004D" w14:textId="77777777" w:rsidR="008C55E5" w:rsidRDefault="00E95BA5">
      <w:pPr>
        <w:rPr>
          <w:rFonts w:ascii="Comic Sans MS" w:eastAsia="Comic Sans MS" w:hAnsi="Comic Sans MS" w:cs="Comic Sans MS"/>
          <w:color w:val="002060"/>
          <w:sz w:val="42"/>
          <w:szCs w:val="42"/>
        </w:rPr>
      </w:pPr>
      <w:r>
        <w:rPr>
          <w:rFonts w:ascii="Comic Sans MS" w:eastAsia="Comic Sans MS" w:hAnsi="Comic Sans MS" w:cs="Comic Sans MS"/>
          <w:sz w:val="26"/>
          <w:szCs w:val="26"/>
        </w:rPr>
        <w:t>We very much look forward to working with you and your child.</w:t>
      </w:r>
    </w:p>
    <w:p w14:paraId="0000004E" w14:textId="77777777" w:rsidR="008C55E5" w:rsidRDefault="008C55E5">
      <w:pPr>
        <w:rPr>
          <w:rFonts w:ascii="Bilbo" w:eastAsia="Bilbo" w:hAnsi="Bilbo" w:cs="Bilbo"/>
          <w:sz w:val="24"/>
          <w:szCs w:val="24"/>
        </w:rPr>
      </w:pPr>
    </w:p>
    <w:sectPr w:rsidR="008C55E5" w:rsidSect="00E95BA5">
      <w:pgSz w:w="12240" w:h="15840"/>
      <w:pgMar w:top="1440" w:right="1440" w:bottom="1440" w:left="1440" w:header="708" w:footer="708" w:gutter="0"/>
      <w:pgBorders w:offsetFrom="page">
        <w:top w:val="pencils" w:sz="31" w:space="24" w:color="auto"/>
        <w:left w:val="pencils" w:sz="31" w:space="24" w:color="auto"/>
        <w:bottom w:val="pencils" w:sz="31" w:space="24" w:color="auto"/>
        <w:right w:val="pencils" w:sz="31"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ilb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7C5"/>
    <w:multiLevelType w:val="multilevel"/>
    <w:tmpl w:val="8DC2D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BA560B"/>
    <w:multiLevelType w:val="multilevel"/>
    <w:tmpl w:val="74926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210533"/>
    <w:multiLevelType w:val="multilevel"/>
    <w:tmpl w:val="4C445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17031F"/>
    <w:multiLevelType w:val="multilevel"/>
    <w:tmpl w:val="C6AE7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E5"/>
    <w:rsid w:val="008C55E5"/>
    <w:rsid w:val="00E9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BE818-0C1D-4375-A58E-A3EFF903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D48FD"/>
    <w:pPr>
      <w:ind w:left="720"/>
      <w:contextualSpacing/>
    </w:pPr>
  </w:style>
  <w:style w:type="paragraph" w:styleId="BalloonText">
    <w:name w:val="Balloon Text"/>
    <w:basedOn w:val="Normal"/>
    <w:link w:val="BalloonTextChar"/>
    <w:uiPriority w:val="99"/>
    <w:semiHidden/>
    <w:unhideWhenUsed/>
    <w:rsid w:val="001E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3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i+jK0uIte2IzKr2QunNf9OGBg==">AMUW2mVYuxVTdB6aBgwl3i90nrLtszLCIITjilGM5FEVhFXytlBQSLzj/TlerxEYWvF8rW7eWkw/2vkpmwWmfyJYuuw1ydZ/mdMSf3fIV0alMTu7oX57FnI=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670</Words>
  <Characters>3825</Characters>
  <Application>Microsoft Office Word</Application>
  <DocSecurity>0</DocSecurity>
  <Lines>31</Lines>
  <Paragraphs>8</Paragraphs>
  <ScaleCrop>false</ScaleCrop>
  <Company>Teignmouth Community School</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dc:creator>
  <cp:lastModifiedBy>Rachel Garner</cp:lastModifiedBy>
  <cp:revision>2</cp:revision>
  <dcterms:created xsi:type="dcterms:W3CDTF">2018-06-14T08:58:00Z</dcterms:created>
  <dcterms:modified xsi:type="dcterms:W3CDTF">2022-06-16T11:17:00Z</dcterms:modified>
</cp:coreProperties>
</file>